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Framework Definitions and the Pyramid Model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rPr>
          <w:color w:val="202124"/>
          <w:sz w:val="24"/>
          <w:szCs w:val="24"/>
        </w:rPr>
      </w:pPr>
      <w:r w:rsidDel="00000000" w:rsidR="00000000" w:rsidRPr="00000000">
        <w:rPr>
          <w:color w:val="202124"/>
          <w:sz w:val="24"/>
          <w:szCs w:val="24"/>
          <w:rtl w:val="0"/>
        </w:rPr>
        <w:t xml:space="preserve">Framework-a basic structure underlying a system, concept, or text. (Source: Oxford Dictionary)</w:t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rPr>
          <w:color w:val="202124"/>
          <w:sz w:val="24"/>
          <w:szCs w:val="24"/>
        </w:rPr>
      </w:pPr>
      <w:r w:rsidDel="00000000" w:rsidR="00000000" w:rsidRPr="00000000">
        <w:rPr>
          <w:color w:val="202124"/>
          <w:sz w:val="24"/>
          <w:szCs w:val="24"/>
          <w:rtl w:val="0"/>
        </w:rPr>
        <w:t xml:space="preserve">Framework-a basic conceptional structure (as of ideas). (Source: Mirriam-Webster)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rPr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hd w:fill="ffffff" w:val="clear"/>
        <w:spacing w:before="0" w:line="288" w:lineRule="auto"/>
        <w:rPr>
          <w:b w:val="1"/>
          <w:color w:val="000000"/>
        </w:rPr>
      </w:pPr>
      <w:bookmarkStart w:colFirst="0" w:colLast="0" w:name="_wmh5b53sg4dp" w:id="0"/>
      <w:bookmarkEnd w:id="0"/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What is the Pyramid Model?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Pyramid Model is a </w:t>
      </w:r>
      <w:r w:rsidDel="00000000" w:rsidR="00000000" w:rsidRPr="00000000">
        <w:rPr>
          <w:b w:val="1"/>
          <w:sz w:val="24"/>
          <w:szCs w:val="24"/>
          <w:rtl w:val="0"/>
        </w:rPr>
        <w:t xml:space="preserve">framework of evidence-based practices</w:t>
      </w:r>
      <w:r w:rsidDel="00000000" w:rsidR="00000000" w:rsidRPr="00000000">
        <w:rPr>
          <w:sz w:val="24"/>
          <w:szCs w:val="24"/>
          <w:rtl w:val="0"/>
        </w:rPr>
        <w:t xml:space="preserve"> for promoting young children’s healthy social and emotional development.</w:t>
      </w:r>
    </w:p>
    <w:p w:rsidR="00000000" w:rsidDel="00000000" w:rsidP="00000000" w:rsidRDefault="00000000" w:rsidRPr="00000000" w14:paraId="0000000A">
      <w:pPr>
        <w:shd w:fill="ffffff" w:val="clear"/>
        <w:spacing w:after="240" w:line="240" w:lineRule="auto"/>
        <w:rPr/>
      </w:pPr>
      <w:r w:rsidDel="00000000" w:rsidR="00000000" w:rsidRPr="00000000">
        <w:rPr>
          <w:sz w:val="24"/>
          <w:szCs w:val="24"/>
          <w:rtl w:val="0"/>
        </w:rPr>
        <w:t xml:space="preserve">Pyramid Model Overview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video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Pyramid Model EI module notes, “</w:t>
      </w:r>
      <w:r w:rsidDel="00000000" w:rsidR="00000000" w:rsidRPr="00000000">
        <w:rPr>
          <w:sz w:val="24"/>
          <w:szCs w:val="24"/>
          <w:rtl w:val="0"/>
        </w:rPr>
        <w:t xml:space="preserve">Through our work in Part C over the years and our knowledge of evidence-based practices, we identified Five Primary Principles for using the Pyramid Model in Part C/Early Intervention.” They also embedded concepts and key ideas from the </w:t>
      </w:r>
      <w:hyperlink r:id="rId8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DEC Recommended Practices</w:t>
        </w:r>
      </w:hyperlink>
      <w:r w:rsidDel="00000000" w:rsidR="00000000" w:rsidRPr="00000000">
        <w:rPr>
          <w:sz w:val="24"/>
          <w:szCs w:val="24"/>
          <w:rtl w:val="0"/>
        </w:rPr>
        <w:t xml:space="preserve"> and </w:t>
      </w:r>
      <w:hyperlink r:id="rId9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The Mission and Key Principles of Early Intervention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24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Our workgroup is using this </w:t>
      </w:r>
      <w:hyperlink r:id="rId10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handout </w:t>
        </w:r>
      </w:hyperlink>
      <w:r w:rsidDel="00000000" w:rsidR="00000000" w:rsidRPr="00000000">
        <w:rPr>
          <w:sz w:val="24"/>
          <w:szCs w:val="24"/>
          <w:rtl w:val="0"/>
        </w:rPr>
        <w:t xml:space="preserve">to describe the framework.</w:t>
      </w:r>
      <w:r w:rsidDel="00000000" w:rsidR="00000000" w:rsidRPr="00000000">
        <w:fldChar w:fldCharType="begin"/>
        <w:instrText xml:space="preserve"> HYPERLINK "https://en.wikipedia.org/wiki/Curriculum_framework#:~:text=A%20curriculum%20framework%20is%20an,standards%20based%20education%20reform%20design."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60" w:line="259" w:lineRule="auto"/>
        <w:jc w:val="center"/>
        <w:rPr/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docs.google.com/document/d/1UVXDbHHigdRO5Q7bNaLBqFNpMenMy_H3lY4nNRlDI7c/edit" TargetMode="External"/><Relationship Id="rId9" Type="http://schemas.openxmlformats.org/officeDocument/2006/relationships/hyperlink" Target="http://www.ectacenter.org/~pdfs/topics/families/Finalmissionandprinciples3_11_08.pdf" TargetMode="External"/><Relationship Id="rId5" Type="http://schemas.openxmlformats.org/officeDocument/2006/relationships/styles" Target="styles.xml"/><Relationship Id="rId6" Type="http://schemas.openxmlformats.org/officeDocument/2006/relationships/hyperlink" Target="https://challengingbehavior.org/pyramid-model/overview/basics/#:~:text=The%20Pyramid%20Model%20is%20a,healthy%20social%20and%20emotional%20development." TargetMode="External"/><Relationship Id="rId7" Type="http://schemas.openxmlformats.org/officeDocument/2006/relationships/hyperlink" Target="https://youtu.be/MVFwbWZCi3g" TargetMode="External"/><Relationship Id="rId8" Type="http://schemas.openxmlformats.org/officeDocument/2006/relationships/hyperlink" Target="https://www.dec-sped.org/dec-recommended-practi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