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52E2D" w14:textId="3BFC9F16" w:rsidR="0086120E" w:rsidRPr="0086120E" w:rsidRDefault="0086120E" w:rsidP="0086120E">
      <w:pPr>
        <w:jc w:val="center"/>
        <w:rPr>
          <w:rFonts w:ascii="Calisto MT" w:eastAsia="Times New Roman" w:hAnsi="Calisto MT"/>
          <w:b/>
          <w:bCs/>
          <w:color w:val="000000"/>
          <w:sz w:val="28"/>
          <w:szCs w:val="28"/>
        </w:rPr>
      </w:pPr>
      <w:r w:rsidRPr="0086120E">
        <w:rPr>
          <w:rFonts w:ascii="Calisto MT" w:eastAsia="Times New Roman" w:hAnsi="Calisto MT"/>
          <w:b/>
          <w:bCs/>
          <w:color w:val="000000"/>
          <w:sz w:val="28"/>
          <w:szCs w:val="28"/>
        </w:rPr>
        <w:t>Project HOPE-Virginia</w:t>
      </w:r>
    </w:p>
    <w:p w14:paraId="18492BB9" w14:textId="656FD054" w:rsidR="0086120E" w:rsidRPr="0086120E" w:rsidRDefault="0086120E" w:rsidP="0086120E">
      <w:pPr>
        <w:jc w:val="center"/>
        <w:rPr>
          <w:rFonts w:ascii="Calisto MT" w:eastAsia="Times New Roman" w:hAnsi="Calisto MT"/>
          <w:b/>
          <w:bCs/>
          <w:color w:val="000000"/>
          <w:sz w:val="28"/>
          <w:szCs w:val="28"/>
        </w:rPr>
      </w:pPr>
      <w:r w:rsidRPr="0086120E">
        <w:rPr>
          <w:rFonts w:ascii="Calisto MT" w:eastAsia="Times New Roman" w:hAnsi="Calisto MT"/>
          <w:b/>
          <w:bCs/>
          <w:color w:val="000000"/>
          <w:sz w:val="28"/>
          <w:szCs w:val="28"/>
        </w:rPr>
        <w:t>Pat Popp</w:t>
      </w:r>
    </w:p>
    <w:p w14:paraId="7D583E74" w14:textId="0D980F58" w:rsidR="0086120E" w:rsidRDefault="0086120E" w:rsidP="0086120E">
      <w:pPr>
        <w:jc w:val="center"/>
        <w:rPr>
          <w:rFonts w:ascii="Aptos" w:eastAsia="Times New Roman" w:hAnsi="Aptos"/>
          <w:color w:val="000000"/>
          <w:sz w:val="24"/>
          <w:szCs w:val="24"/>
        </w:rPr>
      </w:pPr>
      <w:r w:rsidRPr="0086120E">
        <w:rPr>
          <w:rFonts w:ascii="Calisto MT" w:eastAsia="Times New Roman" w:hAnsi="Calisto MT"/>
          <w:b/>
          <w:bCs/>
          <w:color w:val="000000"/>
          <w:sz w:val="28"/>
          <w:szCs w:val="28"/>
        </w:rPr>
        <w:t>3/13/2024</w:t>
      </w:r>
    </w:p>
    <w:p w14:paraId="07794011" w14:textId="77777777" w:rsidR="0086120E" w:rsidRDefault="0086120E" w:rsidP="0086120E">
      <w:pPr>
        <w:rPr>
          <w:rFonts w:ascii="Aptos" w:eastAsia="Times New Roman" w:hAnsi="Aptos"/>
          <w:color w:val="000000"/>
          <w:sz w:val="24"/>
          <w:szCs w:val="24"/>
        </w:rPr>
      </w:pPr>
    </w:p>
    <w:p w14:paraId="539CF0F0" w14:textId="77777777" w:rsidR="0086120E" w:rsidRDefault="0086120E" w:rsidP="0086120E">
      <w:pPr>
        <w:rPr>
          <w:rFonts w:ascii="Aptos" w:eastAsia="Times New Roman" w:hAnsi="Aptos"/>
          <w:color w:val="000000"/>
          <w:sz w:val="24"/>
          <w:szCs w:val="24"/>
        </w:rPr>
      </w:pPr>
    </w:p>
    <w:p w14:paraId="4A1F1499" w14:textId="77777777" w:rsidR="0086120E" w:rsidRPr="0086120E" w:rsidRDefault="0086120E" w:rsidP="0086120E">
      <w:pPr>
        <w:rPr>
          <w:rFonts w:ascii="Calisto MT" w:eastAsia="Times New Roman" w:hAnsi="Calisto MT"/>
          <w:color w:val="000000"/>
          <w:sz w:val="28"/>
          <w:szCs w:val="28"/>
        </w:rPr>
      </w:pPr>
      <w:r w:rsidRPr="0086120E">
        <w:rPr>
          <w:rFonts w:ascii="Calisto MT" w:eastAsia="Times New Roman" w:hAnsi="Calisto MT"/>
          <w:color w:val="000000"/>
          <w:sz w:val="28"/>
          <w:szCs w:val="28"/>
        </w:rPr>
        <w:t xml:space="preserve">A preliminary analysis of our child count for students experiencing homeless in 2022-23 indicates a return to pre-pandemic levels. School divisions identified over 19,000 students last year as being in homeless situations. Our counts for young children experiencing homelessness remain less than expected, with subgrant school divisions reporting that they served 940 children under the age of three. All Virginia school divisions reported identifying 601 children experiencing homelessness enrolled in their public </w:t>
      </w:r>
      <w:proofErr w:type="gramStart"/>
      <w:r w:rsidRPr="0086120E">
        <w:rPr>
          <w:rFonts w:ascii="Calisto MT" w:eastAsia="Times New Roman" w:hAnsi="Calisto MT"/>
          <w:color w:val="000000"/>
          <w:sz w:val="28"/>
          <w:szCs w:val="28"/>
        </w:rPr>
        <w:t>schools</w:t>
      </w:r>
      <w:proofErr w:type="gramEnd"/>
      <w:r w:rsidRPr="0086120E">
        <w:rPr>
          <w:rFonts w:ascii="Calisto MT" w:eastAsia="Times New Roman" w:hAnsi="Calisto MT"/>
          <w:color w:val="000000"/>
          <w:sz w:val="28"/>
          <w:szCs w:val="28"/>
        </w:rPr>
        <w:t xml:space="preserve"> preschool programs.</w:t>
      </w:r>
    </w:p>
    <w:p w14:paraId="25661ADC" w14:textId="77777777" w:rsidR="0086120E" w:rsidRPr="0086120E" w:rsidRDefault="0086120E" w:rsidP="0086120E">
      <w:pPr>
        <w:rPr>
          <w:rFonts w:ascii="Calisto MT" w:eastAsia="Times New Roman" w:hAnsi="Calisto MT"/>
          <w:color w:val="000000"/>
          <w:sz w:val="28"/>
          <w:szCs w:val="28"/>
        </w:rPr>
      </w:pPr>
    </w:p>
    <w:p w14:paraId="59212544" w14:textId="77777777" w:rsidR="0086120E" w:rsidRPr="0086120E" w:rsidRDefault="0086120E" w:rsidP="0086120E">
      <w:pPr>
        <w:rPr>
          <w:rFonts w:ascii="Calisto MT" w:eastAsia="Times New Roman" w:hAnsi="Calisto MT"/>
          <w:color w:val="000000"/>
          <w:sz w:val="28"/>
          <w:szCs w:val="28"/>
        </w:rPr>
      </w:pPr>
      <w:r w:rsidRPr="0086120E">
        <w:rPr>
          <w:rFonts w:ascii="Calisto MT" w:eastAsia="Times New Roman" w:hAnsi="Calisto MT"/>
          <w:color w:val="000000"/>
          <w:sz w:val="28"/>
          <w:szCs w:val="28"/>
        </w:rPr>
        <w:t>We have been working on rebranding and outreach materials with our state American Rescue Plan Homeless Children and Youth funds. We have a 13-minute video that provides a good overview of how McKinney-Vento and early childhood programs, including EI, can work together. In addition, we have short, animated videos that further narrow the audience with highlights. One will be for EI and early childhood special education. Finally, our new Parent Pack is nearing completion and will be available with all inserts in English and Spanish.</w:t>
      </w:r>
    </w:p>
    <w:p w14:paraId="679F7625" w14:textId="77777777" w:rsidR="0086120E" w:rsidRPr="0086120E" w:rsidRDefault="0086120E" w:rsidP="0086120E">
      <w:pPr>
        <w:rPr>
          <w:rFonts w:ascii="Calisto MT" w:eastAsia="Times New Roman" w:hAnsi="Calisto MT"/>
          <w:color w:val="000000"/>
          <w:sz w:val="28"/>
          <w:szCs w:val="28"/>
        </w:rPr>
      </w:pPr>
    </w:p>
    <w:p w14:paraId="6B845E7A" w14:textId="77777777" w:rsidR="0086120E" w:rsidRPr="0086120E" w:rsidRDefault="0086120E" w:rsidP="0086120E">
      <w:pPr>
        <w:rPr>
          <w:rFonts w:ascii="Calisto MT" w:eastAsia="Times New Roman" w:hAnsi="Calisto MT"/>
          <w:color w:val="000000"/>
          <w:sz w:val="28"/>
          <w:szCs w:val="28"/>
        </w:rPr>
      </w:pPr>
      <w:r w:rsidRPr="0086120E">
        <w:rPr>
          <w:rFonts w:ascii="Calisto MT" w:eastAsia="Times New Roman" w:hAnsi="Calisto MT"/>
          <w:color w:val="000000"/>
          <w:sz w:val="28"/>
          <w:szCs w:val="28"/>
        </w:rPr>
        <w:t>Note for minutes: These materials should be done before our next meeting. Maybe we can make time to view during the meeting; I'll bring Parent Packs.</w:t>
      </w:r>
    </w:p>
    <w:p w14:paraId="502963E2" w14:textId="77777777" w:rsidR="0086120E" w:rsidRDefault="0086120E" w:rsidP="0086120E">
      <w:pPr>
        <w:rPr>
          <w:rFonts w:ascii="Aptos" w:eastAsia="Times New Roman" w:hAnsi="Aptos"/>
          <w:color w:val="000000"/>
          <w:sz w:val="24"/>
          <w:szCs w:val="24"/>
        </w:rPr>
      </w:pPr>
    </w:p>
    <w:p w14:paraId="5EE9AECA" w14:textId="2AAC1C30" w:rsidR="0086120E" w:rsidRDefault="0086120E" w:rsidP="0086120E">
      <w:pPr>
        <w:rPr>
          <w:rFonts w:ascii="Aptos" w:eastAsia="Times New Roman" w:hAnsi="Aptos"/>
          <w:color w:val="000000"/>
          <w:sz w:val="24"/>
          <w:szCs w:val="24"/>
        </w:rPr>
      </w:pPr>
    </w:p>
    <w:p w14:paraId="6069360B" w14:textId="77777777" w:rsidR="00CC39FB" w:rsidRDefault="00CC39FB"/>
    <w:sectPr w:rsidR="00CC39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86120E"/>
    <w:rsid w:val="00187C14"/>
    <w:rsid w:val="00230A69"/>
    <w:rsid w:val="0086120E"/>
    <w:rsid w:val="00BC22E6"/>
    <w:rsid w:val="00CC3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CBA3A"/>
  <w15:chartTrackingRefBased/>
  <w15:docId w15:val="{A0D01866-184F-40C1-9A50-EFEF9BF8B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0E"/>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59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2" ma:contentTypeDescription="Create a new document." ma:contentTypeScope="" ma:versionID="647161f182aaa533d28362e583d8cd84">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462dce567d930036c0605bc8b08ef18c"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3BDFC1-0986-4A57-9CB6-C98D3D201D17}"/>
</file>

<file path=customXml/itemProps2.xml><?xml version="1.0" encoding="utf-8"?>
<ds:datastoreItem xmlns:ds="http://schemas.openxmlformats.org/officeDocument/2006/customXml" ds:itemID="{F931782A-A38A-4236-BA3D-72575965338C}"/>
</file>

<file path=docProps/app.xml><?xml version="1.0" encoding="utf-8"?>
<Properties xmlns="http://schemas.openxmlformats.org/officeDocument/2006/extended-properties" xmlns:vt="http://schemas.openxmlformats.org/officeDocument/2006/docPropsVTypes">
  <Template>Normal.dotm</Template>
  <TotalTime>14</TotalTime>
  <Pages>1</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Virginia Information Technologies Agency</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Keisha (DBHDS)</dc:creator>
  <cp:keywords/>
  <dc:description/>
  <cp:lastModifiedBy>White, Keisha (DBHDS)</cp:lastModifiedBy>
  <cp:revision>1</cp:revision>
  <dcterms:created xsi:type="dcterms:W3CDTF">2024-03-13T00:08:00Z</dcterms:created>
  <dcterms:modified xsi:type="dcterms:W3CDTF">2024-03-13T00:39:00Z</dcterms:modified>
</cp:coreProperties>
</file>